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33E9" w:rsidRPr="005F33E9" w:rsidRDefault="005F33E9" w:rsidP="00606423">
      <w:pPr>
        <w:tabs>
          <w:tab w:val="left" w:pos="142"/>
          <w:tab w:val="left" w:pos="42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06423">
        <w:rPr>
          <w:rFonts w:ascii="Times New Roman" w:hAnsi="Times New Roman" w:cs="Times New Roman"/>
          <w:sz w:val="28"/>
          <w:szCs w:val="28"/>
        </w:rPr>
        <w:t xml:space="preserve">АННОТАЦИЯ К РАБОЧЕЙ ПРОГРАММЕ </w:t>
      </w:r>
    </w:p>
    <w:p w:rsidR="00F62E4A" w:rsidRDefault="005F33E9" w:rsidP="00606423">
      <w:pPr>
        <w:tabs>
          <w:tab w:val="left" w:pos="142"/>
          <w:tab w:val="left" w:pos="42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ДИСЦИПЛИНЫ ПО ВЫБОРУ</w:t>
      </w:r>
    </w:p>
    <w:p w:rsidR="00531FD8" w:rsidRPr="00250732" w:rsidRDefault="005F33E9" w:rsidP="00606423">
      <w:pPr>
        <w:tabs>
          <w:tab w:val="left" w:pos="142"/>
          <w:tab w:val="left" w:pos="42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F33E9">
        <w:rPr>
          <w:rFonts w:ascii="Times New Roman" w:eastAsia="Times New Roman" w:hAnsi="Times New Roman" w:cs="Times New Roman"/>
          <w:b/>
          <w:bCs/>
          <w:sz w:val="28"/>
          <w:szCs w:val="28"/>
        </w:rPr>
        <w:t>«</w:t>
      </w:r>
      <w:r w:rsidRPr="005F33E9">
        <w:rPr>
          <w:rFonts w:ascii="Times New Roman" w:eastAsia="Times New Roman" w:hAnsi="Times New Roman" w:cs="Times New Roman"/>
          <w:b/>
          <w:sz w:val="28"/>
          <w:szCs w:val="28"/>
        </w:rPr>
        <w:t>КОМПЬЮТЕРНЫЕ И РЕНТГЕНОЛОГИЧЕСКИЕ МЕТОДЫ ДИАГНОСТИКИ, И ЦИФРОВЫЕ ТЕХНОЛОГИИ В ОРТОПЕДИЧЕСКОЙ СТОМАТОЛОГИИ</w:t>
      </w:r>
      <w:r w:rsidRPr="005F33E9">
        <w:rPr>
          <w:rFonts w:ascii="Times New Roman" w:eastAsia="Times New Roman" w:hAnsi="Times New Roman" w:cs="Times New Roman"/>
          <w:b/>
          <w:bCs/>
          <w:sz w:val="28"/>
          <w:szCs w:val="28"/>
        </w:rPr>
        <w:t>»</w:t>
      </w:r>
    </w:p>
    <w:p w:rsidR="005F33E9" w:rsidRPr="00250732" w:rsidRDefault="005F33E9" w:rsidP="00606423">
      <w:pPr>
        <w:tabs>
          <w:tab w:val="left" w:pos="142"/>
          <w:tab w:val="left" w:pos="42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1FD8" w:rsidRPr="00F62E4A" w:rsidRDefault="00531FD8" w:rsidP="005F33E9">
      <w:pPr>
        <w:pStyle w:val="a3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DE7305">
        <w:rPr>
          <w:rFonts w:ascii="Times New Roman" w:hAnsi="Times New Roman" w:cs="Times New Roman"/>
          <w:b/>
          <w:sz w:val="24"/>
          <w:szCs w:val="24"/>
        </w:rPr>
        <w:t>Направление подготовки</w:t>
      </w:r>
      <w:r w:rsidR="0001445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62E4A">
        <w:rPr>
          <w:rFonts w:ascii="Times New Roman" w:hAnsi="Times New Roman"/>
          <w:sz w:val="24"/>
          <w:szCs w:val="24"/>
        </w:rPr>
        <w:t>31.05.03</w:t>
      </w:r>
      <w:r w:rsidR="0001445D" w:rsidRPr="0001445D">
        <w:rPr>
          <w:rFonts w:ascii="Times New Roman" w:hAnsi="Times New Roman"/>
          <w:sz w:val="24"/>
          <w:szCs w:val="24"/>
        </w:rPr>
        <w:t xml:space="preserve"> </w:t>
      </w:r>
      <w:r w:rsidR="0001445D">
        <w:rPr>
          <w:rFonts w:ascii="Times New Roman" w:hAnsi="Times New Roman"/>
          <w:sz w:val="24"/>
          <w:szCs w:val="24"/>
        </w:rPr>
        <w:t>«</w:t>
      </w:r>
      <w:r w:rsidR="00F62E4A">
        <w:rPr>
          <w:rFonts w:ascii="Times New Roman" w:hAnsi="Times New Roman" w:cs="Times New Roman"/>
          <w:sz w:val="24"/>
          <w:szCs w:val="24"/>
        </w:rPr>
        <w:t xml:space="preserve">Стоматология (уровень </w:t>
      </w:r>
      <w:proofErr w:type="spellStart"/>
      <w:r w:rsidR="00F62E4A">
        <w:rPr>
          <w:rFonts w:ascii="Times New Roman" w:hAnsi="Times New Roman" w:cs="Times New Roman"/>
          <w:sz w:val="24"/>
          <w:szCs w:val="24"/>
        </w:rPr>
        <w:t>специалитета</w:t>
      </w:r>
      <w:proofErr w:type="spellEnd"/>
      <w:r w:rsidR="00F62E4A">
        <w:rPr>
          <w:rFonts w:ascii="Times New Roman" w:hAnsi="Times New Roman" w:cs="Times New Roman"/>
          <w:sz w:val="24"/>
          <w:szCs w:val="24"/>
        </w:rPr>
        <w:t>)</w:t>
      </w:r>
      <w:r w:rsidR="0001445D">
        <w:rPr>
          <w:rFonts w:ascii="Times New Roman" w:hAnsi="Times New Roman" w:cs="Times New Roman"/>
          <w:sz w:val="24"/>
          <w:szCs w:val="24"/>
        </w:rPr>
        <w:t>»</w:t>
      </w:r>
    </w:p>
    <w:p w:rsidR="008A4EC8" w:rsidRDefault="00531FD8" w:rsidP="005F33E9">
      <w:pPr>
        <w:pStyle w:val="a3"/>
        <w:numPr>
          <w:ilvl w:val="0"/>
          <w:numId w:val="2"/>
        </w:numPr>
        <w:tabs>
          <w:tab w:val="left" w:pos="142"/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E7305">
        <w:rPr>
          <w:rFonts w:ascii="Times New Roman" w:hAnsi="Times New Roman" w:cs="Times New Roman"/>
          <w:b/>
          <w:sz w:val="24"/>
          <w:szCs w:val="24"/>
        </w:rPr>
        <w:t>Место дисциплины в структуре основной образовательной программы</w:t>
      </w:r>
      <w:r w:rsidRPr="00DE7305">
        <w:rPr>
          <w:rFonts w:ascii="Times New Roman" w:hAnsi="Times New Roman" w:cs="Times New Roman"/>
          <w:sz w:val="24"/>
          <w:szCs w:val="24"/>
        </w:rPr>
        <w:t xml:space="preserve"> – </w:t>
      </w:r>
      <w:r w:rsidR="00FC2A9E">
        <w:rPr>
          <w:rFonts w:ascii="Times New Roman" w:hAnsi="Times New Roman" w:cs="Times New Roman"/>
          <w:sz w:val="24"/>
          <w:szCs w:val="24"/>
        </w:rPr>
        <w:t>модуль является дисциплиной по выбору</w:t>
      </w:r>
      <w:r w:rsidR="00250732">
        <w:rPr>
          <w:rFonts w:ascii="Times New Roman" w:hAnsi="Times New Roman" w:cs="Times New Roman"/>
          <w:sz w:val="24"/>
          <w:szCs w:val="24"/>
        </w:rPr>
        <w:t xml:space="preserve"> профессионального цикла (С.3 ДВ 5)</w:t>
      </w:r>
      <w:r w:rsidR="007E44BF" w:rsidRPr="00DE7305">
        <w:rPr>
          <w:rFonts w:ascii="Times New Roman" w:hAnsi="Times New Roman" w:cs="Times New Roman"/>
          <w:sz w:val="24"/>
          <w:szCs w:val="24"/>
        </w:rPr>
        <w:t xml:space="preserve">. Дисциплина изучается на </w:t>
      </w:r>
      <w:r w:rsidR="00882921">
        <w:rPr>
          <w:rFonts w:ascii="Times New Roman" w:hAnsi="Times New Roman" w:cs="Times New Roman"/>
          <w:sz w:val="24"/>
          <w:szCs w:val="24"/>
        </w:rPr>
        <w:t>5</w:t>
      </w:r>
      <w:r w:rsidR="005C354D">
        <w:rPr>
          <w:rFonts w:ascii="Times New Roman" w:hAnsi="Times New Roman" w:cs="Times New Roman"/>
          <w:sz w:val="24"/>
          <w:szCs w:val="24"/>
        </w:rPr>
        <w:t xml:space="preserve"> </w:t>
      </w:r>
      <w:r w:rsidR="007E44BF" w:rsidRPr="00DE7305">
        <w:rPr>
          <w:rFonts w:ascii="Times New Roman" w:hAnsi="Times New Roman" w:cs="Times New Roman"/>
          <w:sz w:val="24"/>
          <w:szCs w:val="24"/>
        </w:rPr>
        <w:t xml:space="preserve">курсе, </w:t>
      </w:r>
      <w:r w:rsidR="00882921">
        <w:rPr>
          <w:rFonts w:ascii="Times New Roman" w:hAnsi="Times New Roman" w:cs="Times New Roman"/>
          <w:sz w:val="24"/>
          <w:szCs w:val="24"/>
        </w:rPr>
        <w:t>9</w:t>
      </w:r>
      <w:r w:rsidR="007E44BF" w:rsidRPr="00DE7305">
        <w:rPr>
          <w:rFonts w:ascii="Times New Roman" w:hAnsi="Times New Roman" w:cs="Times New Roman"/>
          <w:sz w:val="24"/>
          <w:szCs w:val="24"/>
        </w:rPr>
        <w:t xml:space="preserve"> семестр</w:t>
      </w:r>
      <w:r w:rsidR="00FC2A9E">
        <w:rPr>
          <w:rFonts w:ascii="Times New Roman" w:hAnsi="Times New Roman" w:cs="Times New Roman"/>
          <w:sz w:val="24"/>
          <w:szCs w:val="24"/>
        </w:rPr>
        <w:t>е</w:t>
      </w:r>
      <w:r w:rsidR="005C354D">
        <w:rPr>
          <w:rFonts w:ascii="Times New Roman" w:hAnsi="Times New Roman" w:cs="Times New Roman"/>
          <w:sz w:val="24"/>
          <w:szCs w:val="24"/>
        </w:rPr>
        <w:t>.</w:t>
      </w:r>
    </w:p>
    <w:p w:rsidR="00882921" w:rsidRPr="00882921" w:rsidRDefault="00986831" w:rsidP="005F33E9">
      <w:pPr>
        <w:pStyle w:val="a3"/>
        <w:numPr>
          <w:ilvl w:val="0"/>
          <w:numId w:val="2"/>
        </w:numPr>
        <w:tabs>
          <w:tab w:val="left" w:pos="142"/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82921">
        <w:rPr>
          <w:rFonts w:ascii="Times New Roman" w:hAnsi="Times New Roman" w:cs="Times New Roman"/>
          <w:b/>
          <w:sz w:val="24"/>
          <w:szCs w:val="24"/>
        </w:rPr>
        <w:t>Цель изучения дисциплины</w:t>
      </w:r>
      <w:r w:rsidRPr="00882921">
        <w:rPr>
          <w:rFonts w:ascii="Times New Roman" w:hAnsi="Times New Roman" w:cs="Times New Roman"/>
          <w:sz w:val="24"/>
          <w:szCs w:val="24"/>
        </w:rPr>
        <w:t xml:space="preserve">: </w:t>
      </w:r>
      <w:r w:rsidR="00882921" w:rsidRPr="00882921">
        <w:rPr>
          <w:rFonts w:ascii="Times New Roman" w:eastAsia="Times New Roman" w:hAnsi="Times New Roman" w:cs="Times New Roman"/>
          <w:sz w:val="24"/>
          <w:szCs w:val="24"/>
        </w:rPr>
        <w:t xml:space="preserve">элективного курса для студентов </w:t>
      </w:r>
      <w:r w:rsidR="00882921" w:rsidRPr="00882921">
        <w:rPr>
          <w:rFonts w:ascii="Times New Roman" w:eastAsia="Times New Roman" w:hAnsi="Times New Roman" w:cs="Times New Roman"/>
          <w:sz w:val="24"/>
          <w:szCs w:val="24"/>
          <w:lang w:val="en-US"/>
        </w:rPr>
        <w:t>V</w:t>
      </w:r>
      <w:r w:rsidR="00882921" w:rsidRPr="00882921">
        <w:rPr>
          <w:rFonts w:ascii="Times New Roman" w:eastAsia="Times New Roman" w:hAnsi="Times New Roman" w:cs="Times New Roman"/>
          <w:sz w:val="24"/>
          <w:szCs w:val="24"/>
        </w:rPr>
        <w:t xml:space="preserve"> курса стоматологического факультета   состоит в овладении</w:t>
      </w:r>
      <w:r w:rsidR="00882921" w:rsidRPr="0088292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знаниями </w:t>
      </w:r>
      <w:r w:rsidR="00882921" w:rsidRPr="00882921">
        <w:rPr>
          <w:rFonts w:ascii="Times New Roman" w:eastAsia="Times New Roman" w:hAnsi="Times New Roman" w:cs="Times New Roman"/>
          <w:sz w:val="24"/>
          <w:szCs w:val="24"/>
        </w:rPr>
        <w:t>в области компьютерных и рентгенологических методов диагностики, а также цифровых технологий в ортопедической стоматологии</w:t>
      </w:r>
      <w:r w:rsidR="00882921">
        <w:rPr>
          <w:rFonts w:ascii="Times New Roman" w:hAnsi="Times New Roman" w:cs="Times New Roman"/>
          <w:b/>
          <w:sz w:val="24"/>
          <w:szCs w:val="24"/>
        </w:rPr>
        <w:t>.</w:t>
      </w:r>
    </w:p>
    <w:p w:rsidR="00881E75" w:rsidRDefault="00531FD8" w:rsidP="005F33E9">
      <w:pPr>
        <w:pStyle w:val="a3"/>
        <w:numPr>
          <w:ilvl w:val="0"/>
          <w:numId w:val="2"/>
        </w:numPr>
        <w:tabs>
          <w:tab w:val="left" w:pos="142"/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82921">
        <w:rPr>
          <w:rFonts w:ascii="Times New Roman" w:hAnsi="Times New Roman" w:cs="Times New Roman"/>
          <w:b/>
          <w:sz w:val="24"/>
          <w:szCs w:val="24"/>
        </w:rPr>
        <w:t>Требования к результатам освоения дисциплины</w:t>
      </w:r>
      <w:r w:rsidRPr="00882921">
        <w:rPr>
          <w:rFonts w:ascii="Times New Roman" w:hAnsi="Times New Roman" w:cs="Times New Roman"/>
          <w:sz w:val="24"/>
          <w:szCs w:val="24"/>
        </w:rPr>
        <w:t>. Процесс освоения дисциплины направлен на формир</w:t>
      </w:r>
      <w:r w:rsidR="00881E75" w:rsidRPr="00882921">
        <w:rPr>
          <w:rFonts w:ascii="Times New Roman" w:hAnsi="Times New Roman" w:cs="Times New Roman"/>
          <w:sz w:val="24"/>
          <w:szCs w:val="24"/>
        </w:rPr>
        <w:t>ование следующих</w:t>
      </w:r>
      <w:r w:rsidR="00881E75" w:rsidRPr="00882921">
        <w:rPr>
          <w:rFonts w:ascii="Times New Roman" w:hAnsi="Times New Roman" w:cs="Times New Roman"/>
          <w:b/>
          <w:sz w:val="24"/>
          <w:szCs w:val="24"/>
        </w:rPr>
        <w:t xml:space="preserve"> компетенций</w:t>
      </w:r>
      <w:r w:rsidR="00881E75" w:rsidRPr="00882921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32"/>
        <w:gridCol w:w="1160"/>
        <w:gridCol w:w="7978"/>
      </w:tblGrid>
      <w:tr w:rsidR="00F62E4A" w:rsidTr="00F62E4A">
        <w:trPr>
          <w:trHeight w:val="340"/>
          <w:jc w:val="center"/>
        </w:trPr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E4A" w:rsidRDefault="00F62E4A">
            <w:pPr>
              <w:widowControl w:val="0"/>
              <w:tabs>
                <w:tab w:val="left" w:pos="708"/>
                <w:tab w:val="right" w:leader="underscore" w:pos="9639"/>
              </w:tabs>
              <w:spacing w:after="0"/>
              <w:ind w:left="-57" w:right="-57"/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  <w:t>п/№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E4A" w:rsidRDefault="00F62E4A">
            <w:pPr>
              <w:widowControl w:val="0"/>
              <w:tabs>
                <w:tab w:val="left" w:pos="708"/>
                <w:tab w:val="right" w:leader="underscore" w:pos="9639"/>
              </w:tabs>
              <w:spacing w:after="0"/>
              <w:ind w:left="-9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  <w:t>Номер/ индекс компетенции</w:t>
            </w:r>
          </w:p>
        </w:tc>
        <w:tc>
          <w:tcPr>
            <w:tcW w:w="77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E4A" w:rsidRDefault="00F62E4A">
            <w:pPr>
              <w:widowControl w:val="0"/>
              <w:tabs>
                <w:tab w:val="left" w:pos="708"/>
                <w:tab w:val="right" w:leader="underscore" w:pos="9639"/>
              </w:tabs>
              <w:spacing w:after="0"/>
              <w:ind w:left="-39" w:right="-8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US"/>
              </w:rPr>
              <w:t xml:space="preserve">Содержание компетенции </w:t>
            </w:r>
          </w:p>
          <w:p w:rsidR="00F62E4A" w:rsidRDefault="00F62E4A">
            <w:pPr>
              <w:widowControl w:val="0"/>
              <w:tabs>
                <w:tab w:val="left" w:pos="708"/>
                <w:tab w:val="right" w:leader="underscore" w:pos="9639"/>
              </w:tabs>
              <w:spacing w:after="0"/>
              <w:ind w:left="-39" w:right="-8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US"/>
              </w:rPr>
              <w:t>(или ее части)</w:t>
            </w:r>
          </w:p>
        </w:tc>
      </w:tr>
      <w:tr w:rsidR="00F62E4A" w:rsidTr="00F62E4A">
        <w:trPr>
          <w:trHeight w:val="481"/>
          <w:jc w:val="center"/>
        </w:trPr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E4A" w:rsidRDefault="00F62E4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E4A" w:rsidRDefault="00F62E4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7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E4A" w:rsidRDefault="00F62E4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</w:pPr>
          </w:p>
        </w:tc>
      </w:tr>
      <w:tr w:rsidR="00F62E4A" w:rsidTr="00F62E4A">
        <w:trPr>
          <w:trHeight w:val="34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E4A" w:rsidRDefault="00F62E4A">
            <w:pPr>
              <w:widowControl w:val="0"/>
              <w:spacing w:after="0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E4A" w:rsidRDefault="00F62E4A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E4A" w:rsidRDefault="00F62E4A">
            <w:pPr>
              <w:widowControl w:val="0"/>
              <w:spacing w:after="0"/>
              <w:ind w:left="-39" w:right="-8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</w:tr>
      <w:tr w:rsidR="00F62E4A" w:rsidTr="00F62E4A">
        <w:trPr>
          <w:trHeight w:val="34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E4A" w:rsidRDefault="00F62E4A" w:rsidP="00F62E4A">
            <w:pPr>
              <w:widowControl w:val="0"/>
              <w:numPr>
                <w:ilvl w:val="0"/>
                <w:numId w:val="10"/>
              </w:numPr>
              <w:tabs>
                <w:tab w:val="num" w:pos="284"/>
                <w:tab w:val="right" w:leader="underscore" w:pos="9639"/>
              </w:tabs>
              <w:autoSpaceDE w:val="0"/>
              <w:autoSpaceDN w:val="0"/>
              <w:spacing w:after="0" w:line="240" w:lineRule="auto"/>
              <w:ind w:left="-57" w:right="-57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E4A" w:rsidRDefault="00F62E4A">
            <w:pPr>
              <w:widowControl w:val="0"/>
              <w:tabs>
                <w:tab w:val="left" w:pos="708"/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ОК-5</w:t>
            </w: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E4A" w:rsidRDefault="00F62E4A">
            <w:pPr>
              <w:widowControl w:val="0"/>
              <w:tabs>
                <w:tab w:val="left" w:pos="-103"/>
                <w:tab w:val="right" w:leader="underscore" w:pos="9639"/>
              </w:tabs>
              <w:spacing w:after="0" w:line="0" w:lineRule="atLeast"/>
              <w:ind w:left="-40" w:right="-8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готовностью к саморазвитию, самореализации, самообразованию, использованию творческого потенциала </w:t>
            </w:r>
          </w:p>
        </w:tc>
      </w:tr>
      <w:tr w:rsidR="00F62E4A" w:rsidTr="00F62E4A">
        <w:trPr>
          <w:trHeight w:val="34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E4A" w:rsidRDefault="00F62E4A" w:rsidP="00F62E4A">
            <w:pPr>
              <w:widowControl w:val="0"/>
              <w:numPr>
                <w:ilvl w:val="0"/>
                <w:numId w:val="10"/>
              </w:numPr>
              <w:tabs>
                <w:tab w:val="num" w:pos="284"/>
                <w:tab w:val="right" w:leader="underscore" w:pos="9639"/>
              </w:tabs>
              <w:autoSpaceDE w:val="0"/>
              <w:autoSpaceDN w:val="0"/>
              <w:spacing w:after="0" w:line="240" w:lineRule="auto"/>
              <w:ind w:left="-57" w:right="-57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E4A" w:rsidRDefault="00F62E4A">
            <w:pPr>
              <w:widowControl w:val="0"/>
              <w:tabs>
                <w:tab w:val="left" w:pos="708"/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ОПК-1</w:t>
            </w: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E4A" w:rsidRDefault="00F62E4A">
            <w:pPr>
              <w:widowControl w:val="0"/>
              <w:tabs>
                <w:tab w:val="left" w:pos="-103"/>
                <w:tab w:val="left" w:pos="-39"/>
                <w:tab w:val="right" w:leader="underscore" w:pos="9639"/>
              </w:tabs>
              <w:spacing w:after="0" w:line="0" w:lineRule="atLeast"/>
              <w:ind w:left="-39" w:right="-8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готовностью решать стандартные задачи профессиональной деятельности с использованием информационных, библиографических ресурсов, медико-биологической терминологии, информационно-коммуникационных технологий и учётом основных требований информационной безопасности </w:t>
            </w:r>
          </w:p>
        </w:tc>
      </w:tr>
      <w:tr w:rsidR="00F62E4A" w:rsidTr="00F62E4A">
        <w:trPr>
          <w:trHeight w:val="34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E4A" w:rsidRDefault="00F62E4A" w:rsidP="00F62E4A">
            <w:pPr>
              <w:widowControl w:val="0"/>
              <w:numPr>
                <w:ilvl w:val="0"/>
                <w:numId w:val="10"/>
              </w:numPr>
              <w:tabs>
                <w:tab w:val="num" w:pos="284"/>
                <w:tab w:val="right" w:leader="underscore" w:pos="9639"/>
              </w:tabs>
              <w:autoSpaceDE w:val="0"/>
              <w:autoSpaceDN w:val="0"/>
              <w:spacing w:after="0" w:line="240" w:lineRule="auto"/>
              <w:ind w:left="-57" w:right="-57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E4A" w:rsidRDefault="00F62E4A">
            <w:pPr>
              <w:widowControl w:val="0"/>
              <w:tabs>
                <w:tab w:val="left" w:pos="708"/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ОПК-6</w:t>
            </w: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E4A" w:rsidRDefault="00F62E4A">
            <w:pPr>
              <w:autoSpaceDE w:val="0"/>
              <w:autoSpaceDN w:val="0"/>
              <w:adjustRightInd w:val="0"/>
              <w:spacing w:after="0" w:line="0" w:lineRule="atLeast"/>
              <w:ind w:left="-10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готовностью к ведению медицинской документации</w:t>
            </w:r>
          </w:p>
        </w:tc>
      </w:tr>
      <w:tr w:rsidR="00F62E4A" w:rsidTr="00F62E4A">
        <w:trPr>
          <w:trHeight w:val="34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E4A" w:rsidRDefault="00F62E4A" w:rsidP="00F62E4A">
            <w:pPr>
              <w:widowControl w:val="0"/>
              <w:numPr>
                <w:ilvl w:val="0"/>
                <w:numId w:val="10"/>
              </w:numPr>
              <w:tabs>
                <w:tab w:val="num" w:pos="284"/>
                <w:tab w:val="right" w:leader="underscore" w:pos="9639"/>
              </w:tabs>
              <w:autoSpaceDE w:val="0"/>
              <w:autoSpaceDN w:val="0"/>
              <w:spacing w:after="0" w:line="240" w:lineRule="auto"/>
              <w:ind w:left="-57" w:right="-57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E4A" w:rsidRDefault="00F62E4A">
            <w:pPr>
              <w:widowControl w:val="0"/>
              <w:tabs>
                <w:tab w:val="left" w:pos="708"/>
                <w:tab w:val="right" w:leader="underscore" w:pos="9639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ОПК-9</w:t>
            </w: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E4A" w:rsidRDefault="00F62E4A">
            <w:pPr>
              <w:widowControl w:val="0"/>
              <w:tabs>
                <w:tab w:val="left" w:pos="708"/>
                <w:tab w:val="right" w:leader="underscore" w:pos="9639"/>
              </w:tabs>
              <w:spacing w:after="0" w:line="0" w:lineRule="atLeast"/>
              <w:ind w:left="-103" w:right="-8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способностью к оценке морфофункциональных, физиологических состояний и патологических процессов в организме человека для решения профессиональных задач</w:t>
            </w:r>
          </w:p>
        </w:tc>
      </w:tr>
      <w:tr w:rsidR="00F62E4A" w:rsidTr="00F62E4A">
        <w:trPr>
          <w:trHeight w:val="34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E4A" w:rsidRDefault="00F62E4A" w:rsidP="00F62E4A">
            <w:pPr>
              <w:widowControl w:val="0"/>
              <w:numPr>
                <w:ilvl w:val="0"/>
                <w:numId w:val="10"/>
              </w:numPr>
              <w:tabs>
                <w:tab w:val="num" w:pos="284"/>
                <w:tab w:val="right" w:leader="underscore" w:pos="9639"/>
              </w:tabs>
              <w:autoSpaceDE w:val="0"/>
              <w:autoSpaceDN w:val="0"/>
              <w:spacing w:after="0" w:line="240" w:lineRule="auto"/>
              <w:ind w:left="-57" w:right="-57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E4A" w:rsidRDefault="00F62E4A">
            <w:pPr>
              <w:widowControl w:val="0"/>
              <w:tabs>
                <w:tab w:val="left" w:pos="708"/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ОПК-11</w:t>
            </w: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E4A" w:rsidRDefault="00F62E4A">
            <w:pPr>
              <w:autoSpaceDE w:val="0"/>
              <w:autoSpaceDN w:val="0"/>
              <w:adjustRightInd w:val="0"/>
              <w:spacing w:after="0" w:line="0" w:lineRule="atLeast"/>
              <w:ind w:left="-10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готовностью к применению медицинских изделий, предусмотренных порядками оказания медицинской помощи пациентам со стоматологическими заболеваниями</w:t>
            </w:r>
          </w:p>
        </w:tc>
      </w:tr>
      <w:tr w:rsidR="00F62E4A" w:rsidTr="00F62E4A">
        <w:trPr>
          <w:trHeight w:val="34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E4A" w:rsidRDefault="00F62E4A" w:rsidP="00F62E4A">
            <w:pPr>
              <w:widowControl w:val="0"/>
              <w:numPr>
                <w:ilvl w:val="0"/>
                <w:numId w:val="10"/>
              </w:numPr>
              <w:tabs>
                <w:tab w:val="num" w:pos="284"/>
                <w:tab w:val="right" w:leader="underscore" w:pos="9639"/>
              </w:tabs>
              <w:autoSpaceDE w:val="0"/>
              <w:autoSpaceDN w:val="0"/>
              <w:spacing w:after="0" w:line="240" w:lineRule="auto"/>
              <w:ind w:left="-57" w:right="-57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E4A" w:rsidRDefault="00F62E4A">
            <w:pPr>
              <w:widowControl w:val="0"/>
              <w:tabs>
                <w:tab w:val="left" w:pos="708"/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ПК-5</w:t>
            </w: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E4A" w:rsidRDefault="00F62E4A">
            <w:pPr>
              <w:autoSpaceDE w:val="0"/>
              <w:autoSpaceDN w:val="0"/>
              <w:adjustRightInd w:val="0"/>
              <w:spacing w:after="0" w:line="240" w:lineRule="auto"/>
              <w:ind w:left="-10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готовностью к сбору и анализу жалоб пациента, данных его анамнеза, результатов осмотра, лабораторных, инструментальных,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патолого-анатомических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и иных исследований в целях распознавания состояния или установления факта наличия или отсутствия стоматологического заболевания</w:t>
            </w:r>
          </w:p>
        </w:tc>
      </w:tr>
      <w:tr w:rsidR="00F62E4A" w:rsidTr="00F62E4A">
        <w:trPr>
          <w:trHeight w:val="34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E4A" w:rsidRDefault="00F62E4A" w:rsidP="00F62E4A">
            <w:pPr>
              <w:widowControl w:val="0"/>
              <w:numPr>
                <w:ilvl w:val="0"/>
                <w:numId w:val="10"/>
              </w:numPr>
              <w:tabs>
                <w:tab w:val="num" w:pos="284"/>
                <w:tab w:val="right" w:leader="underscore" w:pos="9639"/>
              </w:tabs>
              <w:autoSpaceDE w:val="0"/>
              <w:autoSpaceDN w:val="0"/>
              <w:spacing w:after="0" w:line="240" w:lineRule="auto"/>
              <w:ind w:left="-57" w:right="-57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E4A" w:rsidRDefault="00F62E4A">
            <w:pPr>
              <w:widowControl w:val="0"/>
              <w:tabs>
                <w:tab w:val="left" w:pos="708"/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ПК-6</w:t>
            </w: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E4A" w:rsidRDefault="00F62E4A">
            <w:pPr>
              <w:autoSpaceDE w:val="0"/>
              <w:autoSpaceDN w:val="0"/>
              <w:adjustRightInd w:val="0"/>
              <w:spacing w:after="0" w:line="240" w:lineRule="auto"/>
              <w:ind w:left="-10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способностью к определению у пациентов основных патологических состояний, симптомов, синдромов стоматологических заболеваний, нозологических форм в соответствии с Международной статистической классификацией болезней и проблем, связанных со здоровьем, X просмотра </w:t>
            </w:r>
          </w:p>
        </w:tc>
      </w:tr>
    </w:tbl>
    <w:p w:rsidR="00882921" w:rsidRPr="00882921" w:rsidRDefault="00882921" w:rsidP="00882921">
      <w:pPr>
        <w:tabs>
          <w:tab w:val="left" w:pos="142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C4CE8" w:rsidRDefault="00531FD8" w:rsidP="00606423">
      <w:pPr>
        <w:pStyle w:val="a3"/>
        <w:tabs>
          <w:tab w:val="left" w:pos="142"/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E7305">
        <w:rPr>
          <w:rFonts w:ascii="Times New Roman" w:hAnsi="Times New Roman" w:cs="Times New Roman"/>
          <w:sz w:val="24"/>
          <w:szCs w:val="24"/>
        </w:rPr>
        <w:t>В результате изучения дисциплины обучающийся должен</w:t>
      </w:r>
      <w:r w:rsidR="00DE7305">
        <w:rPr>
          <w:rFonts w:ascii="Times New Roman" w:hAnsi="Times New Roman" w:cs="Times New Roman"/>
          <w:sz w:val="24"/>
          <w:szCs w:val="24"/>
        </w:rPr>
        <w:t>:</w:t>
      </w:r>
    </w:p>
    <w:p w:rsidR="00882921" w:rsidRDefault="00882921" w:rsidP="0088292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  <w:r w:rsidRPr="00882921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Знать:</w:t>
      </w:r>
    </w:p>
    <w:p w:rsidR="00882921" w:rsidRPr="00882921" w:rsidRDefault="00882921" w:rsidP="00882921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2921">
        <w:rPr>
          <w:rFonts w:ascii="Times New Roman" w:eastAsia="Times New Roman" w:hAnsi="Times New Roman" w:cs="Times New Roman"/>
          <w:sz w:val="24"/>
          <w:szCs w:val="24"/>
        </w:rPr>
        <w:t>основные методы   диагностики и лечения стоматологический заболеваний с применением современных компьютерных и рентгенологических методов, а также цифровых технологий в ортопедической стоматологии;</w:t>
      </w:r>
    </w:p>
    <w:p w:rsidR="00882921" w:rsidRDefault="00882921" w:rsidP="0088292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У</w:t>
      </w:r>
      <w:r w:rsidRPr="00882921">
        <w:rPr>
          <w:rFonts w:ascii="Times New Roman" w:eastAsia="Times New Roman" w:hAnsi="Times New Roman" w:cs="Times New Roman"/>
          <w:b/>
          <w:sz w:val="24"/>
          <w:szCs w:val="24"/>
        </w:rPr>
        <w:t>меть:</w:t>
      </w:r>
      <w:r w:rsidRPr="00882921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882921" w:rsidRDefault="00882921" w:rsidP="00882921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2921">
        <w:rPr>
          <w:rFonts w:ascii="Times New Roman" w:eastAsia="Times New Roman" w:hAnsi="Times New Roman" w:cs="Times New Roman"/>
          <w:sz w:val="24"/>
          <w:szCs w:val="24"/>
        </w:rPr>
        <w:t>применять компьютерные  3D-технологий на этапе планирования и проведения дентальной имплантации;</w:t>
      </w:r>
    </w:p>
    <w:p w:rsidR="00882921" w:rsidRDefault="00882921" w:rsidP="00882921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2921">
        <w:rPr>
          <w:rFonts w:ascii="Times New Roman" w:eastAsia="Times New Roman" w:hAnsi="Times New Roman" w:cs="Times New Roman"/>
          <w:sz w:val="24"/>
          <w:szCs w:val="24"/>
        </w:rPr>
        <w:t>определять  цвет  реставраций в клинике ортопедической стоматологии с применением компьютерных технологий.</w:t>
      </w:r>
    </w:p>
    <w:p w:rsidR="00882921" w:rsidRDefault="00882921" w:rsidP="0088292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2921">
        <w:rPr>
          <w:rFonts w:ascii="Times New Roman" w:eastAsia="Times New Roman" w:hAnsi="Times New Roman" w:cs="Times New Roman"/>
          <w:b/>
          <w:sz w:val="24"/>
          <w:szCs w:val="24"/>
        </w:rPr>
        <w:t>Владеть</w:t>
      </w:r>
      <w:r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882921" w:rsidRPr="00882921" w:rsidRDefault="00882921" w:rsidP="00882921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2921">
        <w:rPr>
          <w:rFonts w:ascii="Times New Roman" w:eastAsia="Times New Roman" w:hAnsi="Times New Roman" w:cs="Times New Roman"/>
          <w:sz w:val="24"/>
          <w:szCs w:val="24"/>
        </w:rPr>
        <w:t>современными   методами   и технологиями диагностики и лечения, позволяющими  обеспечить высокую эффективность оказания высокоспециализированной стоматологической помощи;   </w:t>
      </w:r>
    </w:p>
    <w:p w:rsidR="00531FD8" w:rsidRPr="00DE7305" w:rsidRDefault="008A4EC8" w:rsidP="000C6EA2">
      <w:pPr>
        <w:pStyle w:val="a3"/>
        <w:numPr>
          <w:ilvl w:val="0"/>
          <w:numId w:val="2"/>
        </w:numPr>
        <w:tabs>
          <w:tab w:val="left" w:pos="142"/>
          <w:tab w:val="left" w:pos="426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DE7305">
        <w:rPr>
          <w:rFonts w:ascii="Times New Roman" w:hAnsi="Times New Roman" w:cs="Times New Roman"/>
          <w:b/>
          <w:sz w:val="24"/>
          <w:szCs w:val="24"/>
        </w:rPr>
        <w:t>Трудоемкость и</w:t>
      </w:r>
      <w:r w:rsidR="00EC7017">
        <w:rPr>
          <w:rFonts w:ascii="Times New Roman" w:hAnsi="Times New Roman" w:cs="Times New Roman"/>
          <w:b/>
          <w:sz w:val="24"/>
          <w:szCs w:val="24"/>
        </w:rPr>
        <w:t xml:space="preserve"> структура </w:t>
      </w:r>
      <w:r w:rsidR="00F7572E" w:rsidRPr="00DE7305">
        <w:rPr>
          <w:rFonts w:ascii="Times New Roman" w:hAnsi="Times New Roman" w:cs="Times New Roman"/>
          <w:b/>
          <w:sz w:val="24"/>
          <w:szCs w:val="24"/>
        </w:rPr>
        <w:t>дисциплины</w:t>
      </w:r>
      <w:r w:rsidR="005B04E4">
        <w:rPr>
          <w:rFonts w:ascii="Times New Roman" w:hAnsi="Times New Roman" w:cs="Times New Roman"/>
          <w:sz w:val="24"/>
          <w:szCs w:val="24"/>
        </w:rPr>
        <w:t xml:space="preserve"> – </w:t>
      </w:r>
      <w:r w:rsidR="002D7B13">
        <w:rPr>
          <w:rFonts w:ascii="Times New Roman" w:hAnsi="Times New Roman" w:cs="Times New Roman"/>
          <w:sz w:val="24"/>
          <w:szCs w:val="24"/>
        </w:rPr>
        <w:t>1</w:t>
      </w:r>
      <w:r w:rsidR="00F7572E" w:rsidRPr="00DE7305">
        <w:rPr>
          <w:rFonts w:ascii="Times New Roman" w:hAnsi="Times New Roman" w:cs="Times New Roman"/>
          <w:sz w:val="24"/>
          <w:szCs w:val="24"/>
        </w:rPr>
        <w:t xml:space="preserve"> зачетн</w:t>
      </w:r>
      <w:r w:rsidR="002D7B13">
        <w:rPr>
          <w:rFonts w:ascii="Times New Roman" w:hAnsi="Times New Roman" w:cs="Times New Roman"/>
          <w:sz w:val="24"/>
          <w:szCs w:val="24"/>
        </w:rPr>
        <w:t>ая</w:t>
      </w:r>
      <w:r w:rsidR="00F7572E" w:rsidRPr="00DE7305">
        <w:rPr>
          <w:rFonts w:ascii="Times New Roman" w:hAnsi="Times New Roman" w:cs="Times New Roman"/>
          <w:sz w:val="24"/>
          <w:szCs w:val="24"/>
        </w:rPr>
        <w:t xml:space="preserve"> единиц</w:t>
      </w:r>
      <w:r w:rsidR="002D7B13">
        <w:rPr>
          <w:rFonts w:ascii="Times New Roman" w:hAnsi="Times New Roman" w:cs="Times New Roman"/>
          <w:sz w:val="24"/>
          <w:szCs w:val="24"/>
        </w:rPr>
        <w:t>а</w:t>
      </w:r>
      <w:r w:rsidR="00F7572E" w:rsidRPr="00DE7305">
        <w:rPr>
          <w:rFonts w:ascii="Times New Roman" w:hAnsi="Times New Roman" w:cs="Times New Roman"/>
          <w:sz w:val="24"/>
          <w:szCs w:val="24"/>
        </w:rPr>
        <w:t xml:space="preserve"> (</w:t>
      </w:r>
      <w:r w:rsidR="002D7B13">
        <w:rPr>
          <w:rFonts w:ascii="Times New Roman" w:hAnsi="Times New Roman" w:cs="Times New Roman"/>
          <w:sz w:val="24"/>
          <w:szCs w:val="24"/>
        </w:rPr>
        <w:t>36</w:t>
      </w:r>
      <w:r w:rsidR="00F7572E" w:rsidRPr="00DE7305">
        <w:rPr>
          <w:rFonts w:ascii="Times New Roman" w:hAnsi="Times New Roman" w:cs="Times New Roman"/>
          <w:sz w:val="24"/>
          <w:szCs w:val="24"/>
        </w:rPr>
        <w:t xml:space="preserve"> академических часов)</w:t>
      </w:r>
      <w:r w:rsidR="000A139B" w:rsidRPr="00DE7305">
        <w:rPr>
          <w:rFonts w:ascii="Times New Roman" w:hAnsi="Times New Roman" w:cs="Times New Roman"/>
          <w:sz w:val="24"/>
          <w:szCs w:val="24"/>
        </w:rPr>
        <w:t>: лекции -</w:t>
      </w:r>
      <w:r w:rsidR="002D7B13">
        <w:rPr>
          <w:rFonts w:ascii="Times New Roman" w:hAnsi="Times New Roman" w:cs="Times New Roman"/>
          <w:sz w:val="24"/>
          <w:szCs w:val="24"/>
        </w:rPr>
        <w:t>8</w:t>
      </w:r>
      <w:r w:rsidR="000A139B" w:rsidRPr="00DE7305">
        <w:rPr>
          <w:rFonts w:ascii="Times New Roman" w:hAnsi="Times New Roman" w:cs="Times New Roman"/>
          <w:sz w:val="24"/>
          <w:szCs w:val="24"/>
        </w:rPr>
        <w:t xml:space="preserve"> часов, практические занятия – </w:t>
      </w:r>
      <w:r w:rsidR="002D7B13">
        <w:rPr>
          <w:rFonts w:ascii="Times New Roman" w:hAnsi="Times New Roman" w:cs="Times New Roman"/>
          <w:sz w:val="24"/>
          <w:szCs w:val="24"/>
        </w:rPr>
        <w:t>16</w:t>
      </w:r>
      <w:r w:rsidR="000A139B" w:rsidRPr="00DE7305">
        <w:rPr>
          <w:rFonts w:ascii="Times New Roman" w:hAnsi="Times New Roman" w:cs="Times New Roman"/>
          <w:sz w:val="24"/>
          <w:szCs w:val="24"/>
        </w:rPr>
        <w:t xml:space="preserve"> часа, самостоятельная работа – </w:t>
      </w:r>
      <w:r w:rsidR="002D7B13">
        <w:rPr>
          <w:rFonts w:ascii="Times New Roman" w:hAnsi="Times New Roman" w:cs="Times New Roman"/>
          <w:sz w:val="24"/>
          <w:szCs w:val="24"/>
        </w:rPr>
        <w:t>12</w:t>
      </w:r>
      <w:r w:rsidR="000A139B" w:rsidRPr="00DE7305">
        <w:rPr>
          <w:rFonts w:ascii="Times New Roman" w:hAnsi="Times New Roman" w:cs="Times New Roman"/>
          <w:sz w:val="24"/>
          <w:szCs w:val="24"/>
        </w:rPr>
        <w:t xml:space="preserve"> часов</w:t>
      </w:r>
      <w:r w:rsidR="002D7B13">
        <w:rPr>
          <w:rFonts w:ascii="Times New Roman" w:hAnsi="Times New Roman" w:cs="Times New Roman"/>
          <w:sz w:val="24"/>
          <w:szCs w:val="24"/>
        </w:rPr>
        <w:t>.</w:t>
      </w:r>
    </w:p>
    <w:p w:rsidR="00531FD8" w:rsidRPr="00DE7305" w:rsidRDefault="00531FD8" w:rsidP="00606423">
      <w:pPr>
        <w:pStyle w:val="a3"/>
        <w:numPr>
          <w:ilvl w:val="0"/>
          <w:numId w:val="2"/>
        </w:numPr>
        <w:tabs>
          <w:tab w:val="left" w:pos="142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E7305">
        <w:rPr>
          <w:rFonts w:ascii="Times New Roman" w:hAnsi="Times New Roman" w:cs="Times New Roman"/>
          <w:b/>
          <w:sz w:val="24"/>
          <w:szCs w:val="24"/>
        </w:rPr>
        <w:t>Формы контроля</w:t>
      </w:r>
      <w:r w:rsidR="00F7572E" w:rsidRPr="00DE7305">
        <w:rPr>
          <w:rFonts w:ascii="Times New Roman" w:hAnsi="Times New Roman" w:cs="Times New Roman"/>
          <w:sz w:val="24"/>
          <w:szCs w:val="24"/>
        </w:rPr>
        <w:t xml:space="preserve">. </w:t>
      </w:r>
      <w:r w:rsidR="002D7B13">
        <w:rPr>
          <w:rFonts w:ascii="Times New Roman" w:hAnsi="Times New Roman" w:cs="Times New Roman"/>
          <w:sz w:val="24"/>
          <w:szCs w:val="24"/>
        </w:rPr>
        <w:t>Устное собеседование</w:t>
      </w:r>
      <w:r w:rsidR="00F7572E" w:rsidRPr="00DE7305">
        <w:rPr>
          <w:rFonts w:ascii="Times New Roman" w:hAnsi="Times New Roman" w:cs="Times New Roman"/>
          <w:sz w:val="24"/>
          <w:szCs w:val="24"/>
        </w:rPr>
        <w:t xml:space="preserve"> (</w:t>
      </w:r>
      <w:r w:rsidR="002D7B13">
        <w:rPr>
          <w:rFonts w:ascii="Times New Roman" w:hAnsi="Times New Roman" w:cs="Times New Roman"/>
          <w:sz w:val="24"/>
          <w:szCs w:val="24"/>
        </w:rPr>
        <w:t>4</w:t>
      </w:r>
      <w:r w:rsidR="00F7572E" w:rsidRPr="00DE7305">
        <w:rPr>
          <w:rFonts w:ascii="Times New Roman" w:hAnsi="Times New Roman" w:cs="Times New Roman"/>
          <w:sz w:val="24"/>
          <w:szCs w:val="24"/>
        </w:rPr>
        <w:t xml:space="preserve"> семестр)</w:t>
      </w:r>
      <w:r w:rsidR="000A139B" w:rsidRPr="00DE7305">
        <w:rPr>
          <w:rFonts w:ascii="Times New Roman" w:hAnsi="Times New Roman" w:cs="Times New Roman"/>
          <w:sz w:val="24"/>
          <w:szCs w:val="24"/>
        </w:rPr>
        <w:t>.</w:t>
      </w:r>
    </w:p>
    <w:p w:rsidR="00531FD8" w:rsidRDefault="000A139B" w:rsidP="00606423">
      <w:pPr>
        <w:pStyle w:val="a3"/>
        <w:numPr>
          <w:ilvl w:val="0"/>
          <w:numId w:val="2"/>
        </w:numPr>
        <w:tabs>
          <w:tab w:val="left" w:pos="142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E7305">
        <w:rPr>
          <w:rFonts w:ascii="Times New Roman" w:hAnsi="Times New Roman" w:cs="Times New Roman"/>
          <w:b/>
          <w:sz w:val="24"/>
          <w:szCs w:val="24"/>
        </w:rPr>
        <w:t xml:space="preserve">Краткое содержание. </w:t>
      </w:r>
      <w:r w:rsidR="00344E70" w:rsidRPr="00DE7305">
        <w:rPr>
          <w:rFonts w:ascii="Times New Roman" w:hAnsi="Times New Roman" w:cs="Times New Roman"/>
          <w:sz w:val="24"/>
          <w:szCs w:val="24"/>
        </w:rPr>
        <w:t>Изучаемые м</w:t>
      </w:r>
      <w:r w:rsidRPr="00DE7305">
        <w:rPr>
          <w:rFonts w:ascii="Times New Roman" w:hAnsi="Times New Roman" w:cs="Times New Roman"/>
          <w:sz w:val="24"/>
          <w:szCs w:val="24"/>
        </w:rPr>
        <w:t xml:space="preserve">одули: </w:t>
      </w:r>
    </w:p>
    <w:p w:rsidR="002D7B13" w:rsidRDefault="002D7B13" w:rsidP="002D7B13">
      <w:pPr>
        <w:tabs>
          <w:tab w:val="left" w:pos="142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2438"/>
        <w:gridCol w:w="6095"/>
      </w:tblGrid>
      <w:tr w:rsidR="008E0C97" w:rsidRPr="008E0C97" w:rsidTr="008E0C97">
        <w:tc>
          <w:tcPr>
            <w:tcW w:w="534" w:type="dxa"/>
            <w:shd w:val="clear" w:color="auto" w:fill="auto"/>
            <w:vAlign w:val="center"/>
          </w:tcPr>
          <w:p w:rsidR="008E0C97" w:rsidRPr="008E0C97" w:rsidRDefault="008E0C97" w:rsidP="008E0C97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E0C9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п/№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8E0C97" w:rsidRPr="008E0C97" w:rsidRDefault="008E0C97" w:rsidP="008E0C97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C9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Наименование раздела учебной дисциплины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8E0C97" w:rsidRPr="008E0C97" w:rsidRDefault="008E0C97" w:rsidP="008E0C97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C9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Содержание раздела в дидактических единицах  (темы разделов)</w:t>
            </w:r>
          </w:p>
        </w:tc>
      </w:tr>
      <w:tr w:rsidR="008E0C97" w:rsidRPr="008E0C97" w:rsidTr="008E0C97">
        <w:tc>
          <w:tcPr>
            <w:tcW w:w="534" w:type="dxa"/>
            <w:shd w:val="clear" w:color="auto" w:fill="auto"/>
            <w:vAlign w:val="center"/>
          </w:tcPr>
          <w:p w:rsidR="008E0C97" w:rsidRPr="008E0C97" w:rsidRDefault="008E0C97" w:rsidP="008E0C97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E0C9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8E0C97" w:rsidRPr="008E0C97" w:rsidRDefault="008E0C97" w:rsidP="008E0C97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E0C9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8E0C97" w:rsidRPr="008E0C97" w:rsidRDefault="008E0C97" w:rsidP="008E0C97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E0C9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8E0C97" w:rsidRPr="008E0C97" w:rsidTr="008E0C97">
        <w:trPr>
          <w:trHeight w:val="1142"/>
        </w:trPr>
        <w:tc>
          <w:tcPr>
            <w:tcW w:w="5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E0C97" w:rsidRPr="008E0C97" w:rsidRDefault="008E0C97" w:rsidP="008E0C97">
            <w:pPr>
              <w:widowControl w:val="0"/>
              <w:numPr>
                <w:ilvl w:val="0"/>
                <w:numId w:val="6"/>
              </w:numPr>
              <w:tabs>
                <w:tab w:val="left" w:pos="208"/>
              </w:tabs>
              <w:spacing w:before="60" w:after="6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  <w:shd w:val="clear" w:color="auto" w:fill="auto"/>
          </w:tcPr>
          <w:p w:rsidR="008E0C97" w:rsidRPr="008E0C97" w:rsidRDefault="008E0C97" w:rsidP="008E0C9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C97">
              <w:rPr>
                <w:rFonts w:ascii="Times New Roman" w:eastAsia="Times New Roman" w:hAnsi="Times New Roman" w:cs="Times New Roman"/>
                <w:sz w:val="24"/>
                <w:szCs w:val="24"/>
              </w:rPr>
              <w:t>Компьютерные и рентгенологические методы диагностики, и цифровые технологии в ортопедической стоматологии</w:t>
            </w:r>
          </w:p>
        </w:tc>
        <w:tc>
          <w:tcPr>
            <w:tcW w:w="6095" w:type="dxa"/>
            <w:shd w:val="clear" w:color="auto" w:fill="auto"/>
          </w:tcPr>
          <w:p w:rsidR="008E0C97" w:rsidRPr="008E0C97" w:rsidRDefault="008E0C97" w:rsidP="008E0C97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C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 с цифровыми  панорамными, </w:t>
            </w:r>
            <w:proofErr w:type="spellStart"/>
            <w:r w:rsidRPr="008E0C97">
              <w:rPr>
                <w:rFonts w:ascii="Times New Roman" w:eastAsia="Times New Roman" w:hAnsi="Times New Roman" w:cs="Times New Roman"/>
                <w:sz w:val="24"/>
                <w:szCs w:val="24"/>
              </w:rPr>
              <w:t>цефалометрическими</w:t>
            </w:r>
            <w:proofErr w:type="spellEnd"/>
            <w:r w:rsidRPr="008E0C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трехмерными изображениями в программном приложении КТ исследования. </w:t>
            </w:r>
          </w:p>
          <w:p w:rsidR="008E0C97" w:rsidRPr="008E0C97" w:rsidRDefault="008E0C97" w:rsidP="008E0C97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C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 с виртуальным </w:t>
            </w:r>
            <w:proofErr w:type="spellStart"/>
            <w:r w:rsidRPr="008E0C97">
              <w:rPr>
                <w:rFonts w:ascii="Times New Roman" w:eastAsia="Times New Roman" w:hAnsi="Times New Roman" w:cs="Times New Roman"/>
                <w:sz w:val="24"/>
                <w:szCs w:val="24"/>
              </w:rPr>
              <w:t>артикулятором</w:t>
            </w:r>
            <w:proofErr w:type="spellEnd"/>
            <w:r w:rsidRPr="008E0C9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8E0C97" w:rsidRPr="008E0C97" w:rsidRDefault="008E0C97" w:rsidP="008E0C97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E0C9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Планирование дентальной имплантации в программном модуле КТ. Работа в </w:t>
            </w:r>
            <w:proofErr w:type="spellStart"/>
            <w:r w:rsidRPr="008E0C9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имиджинговой</w:t>
            </w:r>
            <w:proofErr w:type="spellEnd"/>
            <w:r w:rsidRPr="008E0C9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системе «</w:t>
            </w:r>
            <w:proofErr w:type="spellStart"/>
            <w:r w:rsidRPr="008E0C9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Оросфера</w:t>
            </w:r>
            <w:proofErr w:type="spellEnd"/>
            <w:r w:rsidRPr="008E0C9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».</w:t>
            </w:r>
          </w:p>
          <w:p w:rsidR="008E0C97" w:rsidRPr="008E0C97" w:rsidRDefault="008E0C97" w:rsidP="008E0C97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E0C9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Методы планирования дентальной имплантации. Виды шаблонов и методы их изготовления.</w:t>
            </w:r>
          </w:p>
          <w:p w:rsidR="008E0C97" w:rsidRPr="008E0C97" w:rsidRDefault="008E0C97" w:rsidP="008E0C97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E0C9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СА</w:t>
            </w:r>
            <w:r w:rsidRPr="008E0C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D</w:t>
            </w:r>
            <w:r w:rsidRPr="008E0C9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/САМ технологии изготовления направляющих шаблонов. </w:t>
            </w:r>
            <w:r w:rsidRPr="008E0C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Общая характеристика CAD/CAM систем. Сканирование. Виртуальное моделирование. Изготовление методом фрезерования. Изготовление методом добавления (аддитивные технологии (3д- принтеры).  Используемые материалы. </w:t>
            </w:r>
            <w:r w:rsidRPr="008E0C9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Методы коррекции положения зубов с помощью цифровых технологий.  </w:t>
            </w:r>
          </w:p>
          <w:p w:rsidR="008E0C97" w:rsidRPr="008E0C97" w:rsidRDefault="008E0C97" w:rsidP="008E0C97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C97">
              <w:rPr>
                <w:rFonts w:ascii="Times New Roman" w:eastAsia="Times New Roman" w:hAnsi="Times New Roman" w:cs="Times New Roman"/>
                <w:sz w:val="24"/>
                <w:szCs w:val="24"/>
              </w:rPr>
              <w:t>Виртуальное моделирование в СА</w:t>
            </w:r>
            <w:r w:rsidRPr="008E0C9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8E0C97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программе  с использованием различных  цифровых модулей (виртуальный артикулятор</w:t>
            </w:r>
            <w:proofErr w:type="gramStart"/>
            <w:r w:rsidRPr="008E0C97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8E0C9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м</w:t>
            </w:r>
            <w:proofErr w:type="gramEnd"/>
            <w:r w:rsidRPr="008E0C9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одуль для изготовления индивидуальных </w:t>
            </w:r>
            <w:proofErr w:type="spellStart"/>
            <w:r w:rsidRPr="008E0C9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абатментов,модуль</w:t>
            </w:r>
            <w:proofErr w:type="spellEnd"/>
            <w:r w:rsidRPr="008E0C9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для работы с диагностическими восковыми моделями, двойным сканированием (</w:t>
            </w:r>
            <w:proofErr w:type="spellStart"/>
            <w:r w:rsidRPr="008E0C9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DoubleScan</w:t>
            </w:r>
            <w:proofErr w:type="spellEnd"/>
            <w:r w:rsidRPr="008E0C9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) и зеркальным </w:t>
            </w:r>
            <w:proofErr w:type="spellStart"/>
            <w:r w:rsidRPr="008E0C9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отображением,модуль</w:t>
            </w:r>
            <w:proofErr w:type="spellEnd"/>
            <w:r w:rsidRPr="008E0C9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для разработки каркасов и полностью анатомических форм конструкций коронок.</w:t>
            </w:r>
          </w:p>
        </w:tc>
      </w:tr>
    </w:tbl>
    <w:p w:rsidR="008E0C97" w:rsidRDefault="008E0C97" w:rsidP="002D7B13">
      <w:pPr>
        <w:tabs>
          <w:tab w:val="left" w:pos="142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E0C97" w:rsidRDefault="008E0C97" w:rsidP="002D7B13">
      <w:pPr>
        <w:tabs>
          <w:tab w:val="left" w:pos="142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A7231" w:rsidRDefault="00FA7231" w:rsidP="00FA7231">
      <w:pPr>
        <w:tabs>
          <w:tab w:val="left" w:pos="142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FA7231" w:rsidSect="00DE730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87665E"/>
    <w:multiLevelType w:val="hybridMultilevel"/>
    <w:tmpl w:val="FFB0A0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AA31DB"/>
    <w:multiLevelType w:val="hybridMultilevel"/>
    <w:tmpl w:val="6D84B9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6B6406E"/>
    <w:multiLevelType w:val="hybridMultilevel"/>
    <w:tmpl w:val="FCEA67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296B45"/>
    <w:multiLevelType w:val="hybridMultilevel"/>
    <w:tmpl w:val="FCEA67B0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024D82"/>
    <w:multiLevelType w:val="hybridMultilevel"/>
    <w:tmpl w:val="701445D6"/>
    <w:lvl w:ilvl="0" w:tplc="9DDC7B6E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BFB23C0"/>
    <w:multiLevelType w:val="hybridMultilevel"/>
    <w:tmpl w:val="477263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6757D5B"/>
    <w:multiLevelType w:val="hybridMultilevel"/>
    <w:tmpl w:val="D9AAFD1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6257865"/>
    <w:multiLevelType w:val="hybridMultilevel"/>
    <w:tmpl w:val="FD427024"/>
    <w:lvl w:ilvl="0" w:tplc="CCA2F7B2">
      <w:start w:val="1"/>
      <w:numFmt w:val="bullet"/>
      <w:lvlText w:val=""/>
      <w:lvlJc w:val="left"/>
      <w:pPr>
        <w:tabs>
          <w:tab w:val="num" w:pos="2644"/>
        </w:tabs>
        <w:ind w:left="2644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3364"/>
        </w:tabs>
        <w:ind w:left="3364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4084"/>
        </w:tabs>
        <w:ind w:left="4084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4804"/>
        </w:tabs>
        <w:ind w:left="4804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5524"/>
        </w:tabs>
        <w:ind w:left="5524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6244"/>
        </w:tabs>
        <w:ind w:left="6244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6964"/>
        </w:tabs>
        <w:ind w:left="6964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7684"/>
        </w:tabs>
        <w:ind w:left="7684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8404"/>
        </w:tabs>
        <w:ind w:left="840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7"/>
  </w:num>
  <w:num w:numId="4">
    <w:abstractNumId w:val="5"/>
  </w:num>
  <w:num w:numId="5">
    <w:abstractNumId w:val="4"/>
  </w:num>
  <w:num w:numId="6">
    <w:abstractNumId w:val="6"/>
  </w:num>
  <w:num w:numId="7">
    <w:abstractNumId w:val="1"/>
  </w:num>
  <w:num w:numId="8">
    <w:abstractNumId w:val="0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270FA"/>
    <w:rsid w:val="0001445D"/>
    <w:rsid w:val="00052700"/>
    <w:rsid w:val="000574FC"/>
    <w:rsid w:val="000A139B"/>
    <w:rsid w:val="000C6EA2"/>
    <w:rsid w:val="0011062B"/>
    <w:rsid w:val="0016561B"/>
    <w:rsid w:val="001749B8"/>
    <w:rsid w:val="00250732"/>
    <w:rsid w:val="0025793B"/>
    <w:rsid w:val="002D7B13"/>
    <w:rsid w:val="00344E70"/>
    <w:rsid w:val="00356302"/>
    <w:rsid w:val="00391ADD"/>
    <w:rsid w:val="00441638"/>
    <w:rsid w:val="00455D92"/>
    <w:rsid w:val="00487511"/>
    <w:rsid w:val="00490CED"/>
    <w:rsid w:val="005231F2"/>
    <w:rsid w:val="005270FA"/>
    <w:rsid w:val="00531FD8"/>
    <w:rsid w:val="0055343A"/>
    <w:rsid w:val="00553A9F"/>
    <w:rsid w:val="005602C2"/>
    <w:rsid w:val="005B04E4"/>
    <w:rsid w:val="005B6053"/>
    <w:rsid w:val="005C354D"/>
    <w:rsid w:val="005D702D"/>
    <w:rsid w:val="005F33E9"/>
    <w:rsid w:val="00606423"/>
    <w:rsid w:val="00634E09"/>
    <w:rsid w:val="006427FD"/>
    <w:rsid w:val="00671271"/>
    <w:rsid w:val="00697AC1"/>
    <w:rsid w:val="006A5383"/>
    <w:rsid w:val="006D0E50"/>
    <w:rsid w:val="006F600D"/>
    <w:rsid w:val="007D662A"/>
    <w:rsid w:val="007E44BF"/>
    <w:rsid w:val="007E4EE4"/>
    <w:rsid w:val="00843590"/>
    <w:rsid w:val="00881E75"/>
    <w:rsid w:val="00882921"/>
    <w:rsid w:val="008A4EC8"/>
    <w:rsid w:val="008E0C97"/>
    <w:rsid w:val="00940DFA"/>
    <w:rsid w:val="00986831"/>
    <w:rsid w:val="009E0D62"/>
    <w:rsid w:val="009E76C5"/>
    <w:rsid w:val="00A47D10"/>
    <w:rsid w:val="00B42868"/>
    <w:rsid w:val="00BF5251"/>
    <w:rsid w:val="00D03776"/>
    <w:rsid w:val="00D20271"/>
    <w:rsid w:val="00DC4CE8"/>
    <w:rsid w:val="00DE7305"/>
    <w:rsid w:val="00E4113F"/>
    <w:rsid w:val="00E87A0A"/>
    <w:rsid w:val="00EC7017"/>
    <w:rsid w:val="00F42F3D"/>
    <w:rsid w:val="00F62E4A"/>
    <w:rsid w:val="00F65A0A"/>
    <w:rsid w:val="00F7572E"/>
    <w:rsid w:val="00FA7231"/>
    <w:rsid w:val="00FC2A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76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70F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E0D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E0D6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724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1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C65003-E9AF-4188-9AD4-F86517546A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648</Words>
  <Characters>3695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rudavina.ti</dc:creator>
  <cp:lastModifiedBy>teplykh</cp:lastModifiedBy>
  <cp:revision>9</cp:revision>
  <cp:lastPrinted>2014-10-27T11:35:00Z</cp:lastPrinted>
  <dcterms:created xsi:type="dcterms:W3CDTF">2015-02-18T15:57:00Z</dcterms:created>
  <dcterms:modified xsi:type="dcterms:W3CDTF">2017-10-17T13:17:00Z</dcterms:modified>
</cp:coreProperties>
</file>